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82" w:rsidRDefault="001D256A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3C42">
        <w:rPr>
          <w:rFonts w:ascii="Times New Roman" w:hAnsi="Times New Roman" w:cs="Times New Roman"/>
          <w:b/>
          <w:sz w:val="28"/>
          <w:szCs w:val="28"/>
        </w:rPr>
        <w:t>Психолого-педагогические знания</w:t>
      </w:r>
      <w:r w:rsidR="00C22CF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73C42">
        <w:rPr>
          <w:rFonts w:ascii="Times New Roman" w:hAnsi="Times New Roman" w:cs="Times New Roman"/>
          <w:b/>
          <w:sz w:val="28"/>
          <w:szCs w:val="28"/>
        </w:rPr>
        <w:t xml:space="preserve"> преподавателю</w:t>
      </w:r>
    </w:p>
    <w:p w:rsidR="00C22CF6" w:rsidRPr="00B73C42" w:rsidRDefault="00C22CF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6A" w:rsidRDefault="001D256A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2">
        <w:rPr>
          <w:rFonts w:ascii="Times New Roman" w:hAnsi="Times New Roman" w:cs="Times New Roman"/>
          <w:b/>
          <w:sz w:val="28"/>
          <w:szCs w:val="28"/>
        </w:rPr>
        <w:t>Как мы реагируем на ситуацию изменений</w:t>
      </w:r>
      <w:r w:rsidR="00E364BD">
        <w:rPr>
          <w:rFonts w:ascii="Times New Roman" w:hAnsi="Times New Roman" w:cs="Times New Roman"/>
          <w:b/>
          <w:sz w:val="28"/>
          <w:szCs w:val="28"/>
        </w:rPr>
        <w:t>?</w:t>
      </w:r>
    </w:p>
    <w:p w:rsidR="00E866CA" w:rsidRPr="00B73C42" w:rsidRDefault="00E866CA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6A" w:rsidRDefault="00B73C42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изменения воодушевляют, а кого-то, наоборот, надолго выбивают из колеи. К базовым типам реагирования на ситуацию изменений в психологии относятся стремления к новизне и избегание</w:t>
      </w:r>
      <w:r w:rsidR="00E36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ней опасности. Что стоит за каждым из этих типов, встречаются ли в природе чистые типы и от чего вообще зависит восприятие происходящих с нами событий.</w:t>
      </w:r>
    </w:p>
    <w:p w:rsidR="00243207" w:rsidRDefault="00243207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3C42" w:rsidRDefault="00B73C42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3C42" w:rsidRPr="00B73C42" w:rsidRDefault="00B73C42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2">
        <w:rPr>
          <w:rFonts w:ascii="Times New Roman" w:hAnsi="Times New Roman" w:cs="Times New Roman"/>
          <w:b/>
          <w:sz w:val="28"/>
          <w:szCs w:val="28"/>
        </w:rPr>
        <w:t>Типы реагирования на ситуацию изменений</w:t>
      </w:r>
    </w:p>
    <w:p w:rsidR="00A26082" w:rsidRPr="00B73C42" w:rsidRDefault="00A26082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082" w:rsidRDefault="005023DF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люди ориентированы на сохранение стабильности, другие – на изменения. Кто-то получает информацию о мире и перерабатывает её рационально</w:t>
      </w:r>
      <w:r w:rsidR="00FF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основе логики, рассуждений и последовательных умозаключений, а кто-то –</w:t>
      </w:r>
      <w:r w:rsidR="00FF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уровне эмоционального восприятия или даже интуиции. В зависимости от ориентации человека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стабильность, а также эмоциональных и рациональных особенностей были выделены четыре стиля реагирования на изменения: реактивный, консервативный, реализующий, инновационный. </w:t>
      </w:r>
      <w:r w:rsidR="003E5836">
        <w:rPr>
          <w:rFonts w:ascii="Times New Roman" w:hAnsi="Times New Roman" w:cs="Times New Roman"/>
          <w:sz w:val="28"/>
          <w:szCs w:val="28"/>
        </w:rPr>
        <w:t>Затем для каждого из этих стилей были определены типы восприятия ситуации перемен.</w:t>
      </w:r>
    </w:p>
    <w:p w:rsidR="00E866CA" w:rsidRDefault="00E866CA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5836" w:rsidRPr="00E364BD" w:rsidRDefault="003E583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4BD">
        <w:rPr>
          <w:rFonts w:ascii="Times New Roman" w:hAnsi="Times New Roman" w:cs="Times New Roman"/>
          <w:b/>
          <w:i/>
          <w:sz w:val="28"/>
          <w:szCs w:val="28"/>
        </w:rPr>
        <w:t>Реактивный тип</w:t>
      </w:r>
    </w:p>
    <w:p w:rsidR="00C22CF6" w:rsidRPr="003E5836" w:rsidRDefault="00C22CF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36" w:rsidRDefault="003E5836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типа реагирования любое изменение будет оборачиваться сильными негативными эмоциями: тревогой, страхом</w:t>
      </w:r>
      <w:r w:rsidR="00E36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паникой. Никто не может абсолютно точно спрогнозировать, как будет развиваться ситуация изменений, но реактивный человек склонен преувеличивать отрицательные прогнозы. На этом фоне он испытывает яркие негативные эмоции в качестве реакции на ситуацию изменений. А так как чересчур эмоциональное состояние всегда оборачиваются потерей сил и ресурсов, то представителям реактивного типа необходимо долгое восстановление. Это нужно учитывать при планировании каких-либо изменений, даже если они связаны с позитивными событиями.</w:t>
      </w:r>
    </w:p>
    <w:p w:rsidR="00E866CA" w:rsidRDefault="00E866CA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5836" w:rsidRPr="00E364BD" w:rsidRDefault="003E583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4BD">
        <w:rPr>
          <w:rFonts w:ascii="Times New Roman" w:hAnsi="Times New Roman" w:cs="Times New Roman"/>
          <w:b/>
          <w:i/>
          <w:sz w:val="28"/>
          <w:szCs w:val="28"/>
        </w:rPr>
        <w:t>Консервативный тип</w:t>
      </w:r>
    </w:p>
    <w:p w:rsidR="00C22CF6" w:rsidRPr="003E5836" w:rsidRDefault="00C22CF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36" w:rsidRDefault="003E5836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тип находится в том же полюсе ориентации</w:t>
      </w:r>
      <w:r w:rsidR="00FF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стабильность и </w:t>
      </w:r>
      <w:r w:rsidR="002F5AF2">
        <w:rPr>
          <w:rFonts w:ascii="Times New Roman" w:hAnsi="Times New Roman" w:cs="Times New Roman"/>
          <w:sz w:val="28"/>
          <w:szCs w:val="28"/>
        </w:rPr>
        <w:t>устойчивость. Но реакция на изменения у него более рациональная и продуманная. Прежде всего, этот тип ориентируется на традиционные способы действий и готовые (сложившиеся в его опыте) алгоритмы. Порядок</w:t>
      </w:r>
      <w:r w:rsidR="00FF743D">
        <w:rPr>
          <w:rFonts w:ascii="Times New Roman" w:hAnsi="Times New Roman" w:cs="Times New Roman"/>
          <w:sz w:val="28"/>
          <w:szCs w:val="28"/>
        </w:rPr>
        <w:t xml:space="preserve"> для него не просто цене</w:t>
      </w:r>
      <w:r w:rsidR="00E364BD">
        <w:rPr>
          <w:rFonts w:ascii="Times New Roman" w:hAnsi="Times New Roman" w:cs="Times New Roman"/>
          <w:sz w:val="28"/>
          <w:szCs w:val="28"/>
        </w:rPr>
        <w:t>н</w:t>
      </w:r>
      <w:r w:rsidR="00FF743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F743D">
        <w:rPr>
          <w:rFonts w:ascii="Times New Roman" w:hAnsi="Times New Roman" w:cs="Times New Roman"/>
          <w:sz w:val="28"/>
          <w:szCs w:val="28"/>
        </w:rPr>
        <w:t>ценн</w:t>
      </w:r>
      <w:r w:rsidR="002F5AF2">
        <w:rPr>
          <w:rFonts w:ascii="Times New Roman" w:hAnsi="Times New Roman" w:cs="Times New Roman"/>
          <w:sz w:val="28"/>
          <w:szCs w:val="28"/>
        </w:rPr>
        <w:t>остен</w:t>
      </w:r>
      <w:proofErr w:type="spellEnd"/>
      <w:r w:rsidR="002F5AF2">
        <w:rPr>
          <w:rFonts w:ascii="Times New Roman" w:hAnsi="Times New Roman" w:cs="Times New Roman"/>
          <w:sz w:val="28"/>
          <w:szCs w:val="28"/>
        </w:rPr>
        <w:t xml:space="preserve">. Эти люди тщательно планируют все предстоящие события и не допускают того, чтобы будущее или перемены были сильнее, чем они сами. Поэтому если перемены возникают неожиданно, то у представителей </w:t>
      </w:r>
      <w:r w:rsidR="002F5AF2">
        <w:rPr>
          <w:rFonts w:ascii="Times New Roman" w:hAnsi="Times New Roman" w:cs="Times New Roman"/>
          <w:sz w:val="28"/>
          <w:szCs w:val="28"/>
        </w:rPr>
        <w:lastRenderedPageBreak/>
        <w:t>этого типа реагирования автоматически складывается негативное к ним отношение: их появление связано с разрушением установочного порядка, надежд и планов.</w:t>
      </w:r>
    </w:p>
    <w:p w:rsidR="002F5AF2" w:rsidRDefault="002F5AF2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Перемены тяжело 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консервативному типам, при этом </w:t>
      </w:r>
      <w:r w:rsidR="00C22CF6">
        <w:rPr>
          <w:rFonts w:ascii="Times New Roman" w:hAnsi="Times New Roman" w:cs="Times New Roman"/>
          <w:sz w:val="28"/>
          <w:szCs w:val="28"/>
        </w:rPr>
        <w:t>они борются за стабильность не только внешней ситуации, но и своих внутренних структур. Вполне возможно, что это связано с недостаточной гибкостью когнитивной сферы и негативностью изменить внутренние схемы.</w:t>
      </w:r>
    </w:p>
    <w:p w:rsidR="00C22CF6" w:rsidRDefault="00C22CF6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CF6" w:rsidRPr="00E364BD" w:rsidRDefault="00C22CF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4BD">
        <w:rPr>
          <w:rFonts w:ascii="Times New Roman" w:hAnsi="Times New Roman" w:cs="Times New Roman"/>
          <w:b/>
          <w:i/>
          <w:sz w:val="28"/>
          <w:szCs w:val="28"/>
        </w:rPr>
        <w:t>Реализующий тип</w:t>
      </w:r>
    </w:p>
    <w:p w:rsidR="00C22CF6" w:rsidRPr="00C22CF6" w:rsidRDefault="00C22CF6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36" w:rsidRDefault="00C22CF6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Гибкий тип, способный подстроиться под любую ситуацию, если увидит в ней преимущества и выгоду-необязательно материальную, а возможно, в виде потенциального личностного роста или других важных перспектив. Это тип будет успешно реализовывать в ситуации изменений планы, которые он разработает или которые ему предложат, если пред ним стоит значимая цель.</w:t>
      </w:r>
      <w:r w:rsidR="009F1C9A">
        <w:rPr>
          <w:rFonts w:ascii="Times New Roman" w:hAnsi="Times New Roman" w:cs="Times New Roman"/>
          <w:sz w:val="28"/>
          <w:szCs w:val="28"/>
        </w:rPr>
        <w:t xml:space="preserve"> В любом случае он примет происходящее как вызов, как что-то, с чем нужно работать, на что стоит тратить время и во что стоит инвестировать свои способности и умения. </w:t>
      </w:r>
      <w:r w:rsidR="0099569F">
        <w:rPr>
          <w:rFonts w:ascii="Times New Roman" w:hAnsi="Times New Roman" w:cs="Times New Roman"/>
          <w:sz w:val="28"/>
          <w:szCs w:val="28"/>
        </w:rPr>
        <w:t>Нельзя сказать, этот тип</w:t>
      </w:r>
      <w:r w:rsidR="00FF743D">
        <w:rPr>
          <w:rFonts w:ascii="Times New Roman" w:hAnsi="Times New Roman" w:cs="Times New Roman"/>
          <w:sz w:val="28"/>
          <w:szCs w:val="28"/>
        </w:rPr>
        <w:t xml:space="preserve"> </w:t>
      </w:r>
      <w:r w:rsidR="0099569F">
        <w:rPr>
          <w:rFonts w:ascii="Times New Roman" w:hAnsi="Times New Roman" w:cs="Times New Roman"/>
          <w:sz w:val="28"/>
          <w:szCs w:val="28"/>
        </w:rPr>
        <w:t xml:space="preserve">- большой инициатор перемен, </w:t>
      </w:r>
      <w:r w:rsidR="00B56C81">
        <w:rPr>
          <w:rFonts w:ascii="Times New Roman" w:hAnsi="Times New Roman" w:cs="Times New Roman"/>
          <w:sz w:val="28"/>
          <w:szCs w:val="28"/>
        </w:rPr>
        <w:t>но важно, что он уверен в успе</w:t>
      </w:r>
      <w:r w:rsidR="0099569F">
        <w:rPr>
          <w:rFonts w:ascii="Times New Roman" w:hAnsi="Times New Roman" w:cs="Times New Roman"/>
          <w:sz w:val="28"/>
          <w:szCs w:val="28"/>
        </w:rPr>
        <w:t>хе</w:t>
      </w:r>
      <w:r w:rsidR="00B56C81">
        <w:rPr>
          <w:rFonts w:ascii="Times New Roman" w:hAnsi="Times New Roman" w:cs="Times New Roman"/>
          <w:sz w:val="28"/>
          <w:szCs w:val="28"/>
        </w:rPr>
        <w:t xml:space="preserve"> </w:t>
      </w:r>
      <w:r w:rsidR="0099569F">
        <w:rPr>
          <w:rFonts w:ascii="Times New Roman" w:hAnsi="Times New Roman" w:cs="Times New Roman"/>
          <w:sz w:val="28"/>
          <w:szCs w:val="28"/>
        </w:rPr>
        <w:t>и способен эффективно внедрять изменения.</w:t>
      </w:r>
    </w:p>
    <w:p w:rsidR="00101511" w:rsidRDefault="00101511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69F" w:rsidRPr="00E364BD" w:rsidRDefault="0099569F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4BD">
        <w:rPr>
          <w:rFonts w:ascii="Times New Roman" w:hAnsi="Times New Roman" w:cs="Times New Roman"/>
          <w:b/>
          <w:i/>
          <w:sz w:val="28"/>
          <w:szCs w:val="28"/>
        </w:rPr>
        <w:t>Инновационный тип</w:t>
      </w:r>
    </w:p>
    <w:p w:rsidR="00101511" w:rsidRPr="0099569F" w:rsidRDefault="00101511" w:rsidP="00846389">
      <w:pPr>
        <w:tabs>
          <w:tab w:val="left" w:pos="18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9F" w:rsidRDefault="0099569F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человеке с таким типом реагирования много стремления к новизне, любопытства, характерного для детского возраста, - иначе он не достигает необходимого уровня наполненности эмоциями и впечатлениями.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любое изменение хорошо, быть в изменениях</w:t>
      </w:r>
      <w:r w:rsidR="00FF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притягательное состояние. Он сам создает изменения, потому что ему скучно в стабильной ситуации. Возможно, благодаря людям с таким типом реагирования у человечества возникла возможность преодолевать всё, что мешает находить новые решения.</w:t>
      </w:r>
    </w:p>
    <w:p w:rsidR="0099569F" w:rsidRDefault="0099569F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представителей «чистого» типа реагирования на ситуацию изменений среди людей встречается не так много. Как правило, мы совмещаем в себе разные типы, просто одни люди в ситуации изменений чаще бывают</w:t>
      </w:r>
      <w:r w:rsidR="00101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r w:rsidR="00555632">
        <w:rPr>
          <w:rFonts w:ascii="Times New Roman" w:hAnsi="Times New Roman" w:cs="Times New Roman"/>
          <w:sz w:val="28"/>
          <w:szCs w:val="28"/>
        </w:rPr>
        <w:t>н</w:t>
      </w:r>
      <w:r w:rsidR="00101511">
        <w:rPr>
          <w:rFonts w:ascii="Times New Roman" w:hAnsi="Times New Roman" w:cs="Times New Roman"/>
          <w:sz w:val="28"/>
          <w:szCs w:val="28"/>
        </w:rPr>
        <w:t>оваторами</w:t>
      </w:r>
      <w:proofErr w:type="spellEnd"/>
      <w:r w:rsidR="00101511">
        <w:rPr>
          <w:rFonts w:ascii="Times New Roman" w:hAnsi="Times New Roman" w:cs="Times New Roman"/>
          <w:sz w:val="28"/>
          <w:szCs w:val="28"/>
        </w:rPr>
        <w:t>, а дру</w:t>
      </w:r>
      <w:r>
        <w:rPr>
          <w:rFonts w:ascii="Times New Roman" w:hAnsi="Times New Roman" w:cs="Times New Roman"/>
          <w:sz w:val="28"/>
          <w:szCs w:val="28"/>
        </w:rPr>
        <w:t>гие чаще реагируют как консерваторы или представители реактивного типа.</w:t>
      </w:r>
      <w:r w:rsidR="0010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 в одном человеке могут сочетаться и противоположные</w:t>
      </w:r>
      <w:r w:rsidR="0010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типы: например, можно быть консерватором в построении отношений с другими</w:t>
      </w:r>
      <w:r w:rsidR="0010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</w:t>
      </w:r>
      <w:r w:rsidR="00101511">
        <w:rPr>
          <w:rFonts w:ascii="Times New Roman" w:hAnsi="Times New Roman" w:cs="Times New Roman"/>
          <w:sz w:val="28"/>
          <w:szCs w:val="28"/>
        </w:rPr>
        <w:t xml:space="preserve">ми, но </w:t>
      </w:r>
      <w:proofErr w:type="spellStart"/>
      <w:r w:rsidR="00101511">
        <w:rPr>
          <w:rFonts w:ascii="Times New Roman" w:hAnsi="Times New Roman" w:cs="Times New Roman"/>
          <w:sz w:val="28"/>
          <w:szCs w:val="28"/>
        </w:rPr>
        <w:t>инноватором</w:t>
      </w:r>
      <w:proofErr w:type="spellEnd"/>
      <w:r w:rsidR="00555632">
        <w:rPr>
          <w:rFonts w:ascii="Times New Roman" w:hAnsi="Times New Roman" w:cs="Times New Roman"/>
          <w:sz w:val="28"/>
          <w:szCs w:val="28"/>
        </w:rPr>
        <w:t xml:space="preserve"> </w:t>
      </w:r>
      <w:r w:rsidR="00101511">
        <w:rPr>
          <w:rFonts w:ascii="Times New Roman" w:hAnsi="Times New Roman" w:cs="Times New Roman"/>
          <w:sz w:val="28"/>
          <w:szCs w:val="28"/>
        </w:rPr>
        <w:t>- в своей про</w:t>
      </w:r>
      <w:r>
        <w:rPr>
          <w:rFonts w:ascii="Times New Roman" w:hAnsi="Times New Roman" w:cs="Times New Roman"/>
          <w:sz w:val="28"/>
          <w:szCs w:val="28"/>
        </w:rPr>
        <w:t>фессиональной деятельности. Исследования показывают удивительное разнообразие</w:t>
      </w:r>
      <w:r w:rsidR="00101511">
        <w:rPr>
          <w:rFonts w:ascii="Times New Roman" w:hAnsi="Times New Roman" w:cs="Times New Roman"/>
          <w:sz w:val="28"/>
          <w:szCs w:val="28"/>
        </w:rPr>
        <w:t xml:space="preserve"> проявление типов реагирования на ситуацию изменений.</w:t>
      </w:r>
    </w:p>
    <w:p w:rsidR="00101511" w:rsidRPr="0099569F" w:rsidRDefault="00101511" w:rsidP="00846389">
      <w:pPr>
        <w:tabs>
          <w:tab w:val="left" w:pos="18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исследований, можно утверждать, что люди молодого возраста (от 18 до 35 лет) чаще проявляют реализующий тип реагирования. Можно предположить, что из-за того, что с возрастом такие процессы, как гибкость, скорость реагирования на ситуацию и вообще энергетический потенциал, как правило, снижаются, то консерватизм по мере взросления человека может усиливаться.</w:t>
      </w:r>
    </w:p>
    <w:sectPr w:rsidR="00101511" w:rsidRPr="0099569F" w:rsidSect="00415045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82"/>
    <w:rsid w:val="00044C46"/>
    <w:rsid w:val="0005157E"/>
    <w:rsid w:val="000F1B45"/>
    <w:rsid w:val="000F4B7E"/>
    <w:rsid w:val="00101511"/>
    <w:rsid w:val="001B77B0"/>
    <w:rsid w:val="001D256A"/>
    <w:rsid w:val="00243207"/>
    <w:rsid w:val="00254D75"/>
    <w:rsid w:val="002F5AF2"/>
    <w:rsid w:val="003E5836"/>
    <w:rsid w:val="00415045"/>
    <w:rsid w:val="004B2F50"/>
    <w:rsid w:val="005023DF"/>
    <w:rsid w:val="005064F3"/>
    <w:rsid w:val="00555632"/>
    <w:rsid w:val="00597E85"/>
    <w:rsid w:val="00846389"/>
    <w:rsid w:val="0099569F"/>
    <w:rsid w:val="009F1C9A"/>
    <w:rsid w:val="00A26082"/>
    <w:rsid w:val="00B56C81"/>
    <w:rsid w:val="00B636A5"/>
    <w:rsid w:val="00B73C42"/>
    <w:rsid w:val="00B80A4D"/>
    <w:rsid w:val="00C22CF6"/>
    <w:rsid w:val="00C63B9C"/>
    <w:rsid w:val="00CE6D44"/>
    <w:rsid w:val="00D506EC"/>
    <w:rsid w:val="00D5302E"/>
    <w:rsid w:val="00E364BD"/>
    <w:rsid w:val="00E866CA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B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User</cp:lastModifiedBy>
  <cp:revision>2</cp:revision>
  <cp:lastPrinted>2024-04-10T10:20:00Z</cp:lastPrinted>
  <dcterms:created xsi:type="dcterms:W3CDTF">2024-04-10T11:02:00Z</dcterms:created>
  <dcterms:modified xsi:type="dcterms:W3CDTF">2024-04-10T11:02:00Z</dcterms:modified>
</cp:coreProperties>
</file>